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4009D" w14:textId="77777777" w:rsidR="00604EBD" w:rsidRPr="00C33681" w:rsidRDefault="00604EBD" w:rsidP="00604EBD">
      <w:pPr>
        <w:rPr>
          <w:rFonts w:eastAsia="Calibri"/>
          <w:sz w:val="24"/>
          <w:szCs w:val="24"/>
          <w:lang w:val="kk-KZ"/>
        </w:rPr>
      </w:pPr>
      <w:r w:rsidRPr="00C33681">
        <w:rPr>
          <w:rFonts w:eastAsia="Calibri"/>
          <w:b/>
          <w:sz w:val="24"/>
          <w:szCs w:val="24"/>
          <w:lang w:val="kk-KZ"/>
        </w:rPr>
        <w:t>7-семинар.</w:t>
      </w:r>
      <w:r w:rsidRPr="00C33681">
        <w:rPr>
          <w:rFonts w:eastAsia="Calibri"/>
          <w:sz w:val="24"/>
          <w:szCs w:val="24"/>
          <w:lang w:val="kk-KZ"/>
        </w:rPr>
        <w:t xml:space="preserve"> </w:t>
      </w:r>
      <w:r w:rsidRPr="00E553B1">
        <w:rPr>
          <w:color w:val="000000"/>
          <w:sz w:val="24"/>
          <w:szCs w:val="24"/>
          <w:lang w:val="kk-KZ"/>
        </w:rPr>
        <w:t>«</w:t>
      </w:r>
      <w:bookmarkStart w:id="0" w:name="_GoBack"/>
      <w:r w:rsidRPr="00E553B1">
        <w:rPr>
          <w:color w:val="000000"/>
          <w:sz w:val="24"/>
          <w:szCs w:val="24"/>
          <w:lang w:val="kk-KZ"/>
        </w:rPr>
        <w:t xml:space="preserve">Ұшқын», «Дұрыстық жолы», «Қазақ тілі»  газеттерінің </w:t>
      </w:r>
      <w:r>
        <w:rPr>
          <w:sz w:val="24"/>
          <w:szCs w:val="24"/>
          <w:lang w:val="kk-KZ"/>
        </w:rPr>
        <w:t>тарихи жолын зерделеңіз.</w:t>
      </w:r>
    </w:p>
    <w:bookmarkEnd w:id="0"/>
    <w:p w14:paraId="7A5F8043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43"/>
    <w:rsid w:val="002031A8"/>
    <w:rsid w:val="00604EBD"/>
    <w:rsid w:val="00C87243"/>
    <w:rsid w:val="00F6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82CC"/>
  <w15:chartTrackingRefBased/>
  <w15:docId w15:val="{B5E6F870-01CB-4F32-877A-525600EB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2025-10-01T17:46:00Z</dcterms:created>
  <dcterms:modified xsi:type="dcterms:W3CDTF">2025-10-01T18:10:00Z</dcterms:modified>
</cp:coreProperties>
</file>